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DEE4" w14:textId="77777777" w:rsidR="00F33B90" w:rsidRPr="006A14D9" w:rsidRDefault="00F33B90" w:rsidP="00F33B90">
      <w:pPr>
        <w:pStyle w:val="a3"/>
        <w:shd w:val="clear" w:color="auto" w:fill="FFFFFF"/>
        <w:ind w:left="5"/>
        <w:jc w:val="right"/>
        <w:rPr>
          <w:sz w:val="26"/>
          <w:szCs w:val="26"/>
        </w:rPr>
      </w:pPr>
      <w:r w:rsidRPr="006A14D9">
        <w:rPr>
          <w:sz w:val="26"/>
          <w:szCs w:val="26"/>
        </w:rPr>
        <w:t>Приложение №2</w:t>
      </w:r>
    </w:p>
    <w:p w14:paraId="0927FAD2" w14:textId="614C3B45" w:rsidR="006A14D9" w:rsidRPr="006A14D9" w:rsidRDefault="00F33B90" w:rsidP="00F33B90">
      <w:pPr>
        <w:pStyle w:val="a3"/>
        <w:shd w:val="clear" w:color="auto" w:fill="FFFFFF"/>
        <w:ind w:left="5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6A14D9">
        <w:rPr>
          <w:sz w:val="26"/>
          <w:szCs w:val="26"/>
        </w:rPr>
        <w:t xml:space="preserve"> договору №____ от ___________ 202</w:t>
      </w:r>
      <w:r w:rsidR="002E1D3B">
        <w:rPr>
          <w:sz w:val="26"/>
          <w:szCs w:val="26"/>
        </w:rPr>
        <w:t>6</w:t>
      </w:r>
      <w:r w:rsidRPr="006A14D9">
        <w:rPr>
          <w:sz w:val="26"/>
          <w:szCs w:val="26"/>
        </w:rPr>
        <w:t>г.</w:t>
      </w:r>
    </w:p>
    <w:p w14:paraId="77A85A39" w14:textId="77777777" w:rsidR="006A14D9" w:rsidRDefault="006A14D9" w:rsidP="004C4B0C">
      <w:pPr>
        <w:shd w:val="clear" w:color="auto" w:fill="FFFFFF"/>
        <w:tabs>
          <w:tab w:val="left" w:pos="0"/>
        </w:tabs>
        <w:ind w:left="5" w:firstLine="421"/>
        <w:jc w:val="center"/>
        <w:rPr>
          <w:rFonts w:ascii="Arial Narrow" w:hAnsi="Arial Narrow"/>
          <w:color w:val="000000"/>
          <w:sz w:val="28"/>
          <w:szCs w:val="28"/>
        </w:rPr>
      </w:pPr>
    </w:p>
    <w:p w14:paraId="4EE5261D" w14:textId="77777777" w:rsidR="00F33B90" w:rsidRPr="004C4B0C" w:rsidRDefault="00F33B90" w:rsidP="004C4B0C">
      <w:pPr>
        <w:shd w:val="clear" w:color="auto" w:fill="FFFFFF"/>
        <w:tabs>
          <w:tab w:val="left" w:pos="0"/>
        </w:tabs>
        <w:ind w:left="5" w:firstLine="421"/>
        <w:jc w:val="center"/>
        <w:rPr>
          <w:rFonts w:ascii="Arial Narrow" w:hAnsi="Arial Narrow"/>
          <w:color w:val="000000"/>
          <w:sz w:val="28"/>
          <w:szCs w:val="28"/>
        </w:rPr>
      </w:pPr>
    </w:p>
    <w:p w14:paraId="7546900F" w14:textId="568FE589" w:rsidR="00E810CC" w:rsidRPr="00243D55" w:rsidRDefault="00FE1BDF" w:rsidP="00243D55">
      <w:pPr>
        <w:pStyle w:val="a3"/>
        <w:shd w:val="clear" w:color="auto" w:fill="FFFFFF"/>
        <w:ind w:left="5"/>
        <w:jc w:val="center"/>
        <w:rPr>
          <w:b/>
          <w:bCs/>
          <w:sz w:val="26"/>
          <w:szCs w:val="26"/>
        </w:rPr>
      </w:pPr>
      <w:r w:rsidRPr="00243D55">
        <w:rPr>
          <w:b/>
          <w:bCs/>
          <w:sz w:val="26"/>
          <w:szCs w:val="26"/>
        </w:rPr>
        <w:t xml:space="preserve">Перечень </w:t>
      </w:r>
      <w:r w:rsidR="000452ED" w:rsidRPr="00243D55">
        <w:rPr>
          <w:b/>
          <w:bCs/>
          <w:sz w:val="26"/>
          <w:szCs w:val="26"/>
        </w:rPr>
        <w:t>оказываемых услуг</w:t>
      </w:r>
      <w:r w:rsidRPr="00243D55">
        <w:rPr>
          <w:b/>
          <w:bCs/>
          <w:sz w:val="26"/>
          <w:szCs w:val="26"/>
        </w:rPr>
        <w:t xml:space="preserve"> по </w:t>
      </w:r>
      <w:r w:rsidR="006A14D9">
        <w:rPr>
          <w:b/>
          <w:bCs/>
          <w:sz w:val="26"/>
          <w:szCs w:val="26"/>
        </w:rPr>
        <w:t xml:space="preserve">комплексному </w:t>
      </w:r>
      <w:r w:rsidRPr="00243D55">
        <w:rPr>
          <w:b/>
          <w:bCs/>
          <w:sz w:val="26"/>
          <w:szCs w:val="26"/>
        </w:rPr>
        <w:t>техническому обслуживанию объектов и их</w:t>
      </w:r>
      <w:r w:rsidRPr="00243D55">
        <w:rPr>
          <w:rStyle w:val="apple-converted-space"/>
          <w:rFonts w:eastAsia="Arial"/>
          <w:b/>
          <w:bCs/>
          <w:sz w:val="26"/>
          <w:szCs w:val="26"/>
        </w:rPr>
        <w:t> </w:t>
      </w:r>
      <w:r w:rsidRPr="00243D55">
        <w:rPr>
          <w:b/>
          <w:bCs/>
          <w:sz w:val="26"/>
          <w:szCs w:val="26"/>
        </w:rPr>
        <w:t>систем инженерно-технического обеспечения</w:t>
      </w:r>
    </w:p>
    <w:p w14:paraId="3FCDCC6F" w14:textId="77777777" w:rsidR="00243D55" w:rsidRPr="00243D55" w:rsidRDefault="00243D55" w:rsidP="00243D55">
      <w:pPr>
        <w:pStyle w:val="a3"/>
        <w:shd w:val="clear" w:color="auto" w:fill="FFFFFF"/>
        <w:ind w:left="5"/>
        <w:jc w:val="center"/>
        <w:rPr>
          <w:sz w:val="26"/>
          <w:szCs w:val="26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5807"/>
        <w:gridCol w:w="3913"/>
      </w:tblGrid>
      <w:tr w:rsidR="00533E57" w:rsidRPr="004A690D" w14:paraId="3D995BBE" w14:textId="77777777" w:rsidTr="00533E5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3516" w14:textId="77777777" w:rsidR="00533E57" w:rsidRPr="004A690D" w:rsidRDefault="00533E57" w:rsidP="00533E5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bookmarkStart w:id="0" w:name="_Hlk219285210"/>
            <w:proofErr w:type="spellStart"/>
            <w:r w:rsidRPr="004A690D">
              <w:rPr>
                <w:b/>
                <w:bCs/>
                <w:sz w:val="26"/>
                <w:szCs w:val="26"/>
                <w:lang w:val="en-US"/>
              </w:rPr>
              <w:t>Вид</w:t>
            </w:r>
            <w:proofErr w:type="spellEnd"/>
            <w:r w:rsidRPr="004A690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b/>
                <w:bCs/>
                <w:sz w:val="26"/>
                <w:szCs w:val="26"/>
                <w:lang w:val="en-US"/>
              </w:rPr>
              <w:t>работ</w:t>
            </w:r>
            <w:proofErr w:type="spellEnd"/>
          </w:p>
        </w:tc>
      </w:tr>
      <w:tr w:rsidR="00533E57" w:rsidRPr="004A690D" w14:paraId="1567534C" w14:textId="77777777" w:rsidTr="00533E5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5E31" w14:textId="355941F7" w:rsidR="00533E57" w:rsidRPr="004A690D" w:rsidRDefault="000B12E6" w:rsidP="00533E5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A690D">
              <w:rPr>
                <w:b/>
                <w:bCs/>
                <w:sz w:val="26"/>
                <w:szCs w:val="26"/>
              </w:rPr>
              <w:t>1.</w:t>
            </w:r>
            <w:proofErr w:type="spellStart"/>
            <w:r w:rsidR="00533E57" w:rsidRPr="004A690D">
              <w:rPr>
                <w:b/>
                <w:bCs/>
                <w:sz w:val="26"/>
                <w:szCs w:val="26"/>
                <w:lang w:val="en-US"/>
              </w:rPr>
              <w:t>Электромонтажные</w:t>
            </w:r>
            <w:proofErr w:type="spellEnd"/>
            <w:r w:rsidR="00533E57" w:rsidRPr="004A690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33E57" w:rsidRPr="004A690D">
              <w:rPr>
                <w:b/>
                <w:bCs/>
                <w:sz w:val="26"/>
                <w:szCs w:val="26"/>
                <w:lang w:val="en-US"/>
              </w:rPr>
              <w:t>работы</w:t>
            </w:r>
            <w:proofErr w:type="spellEnd"/>
          </w:p>
        </w:tc>
      </w:tr>
      <w:tr w:rsidR="00533E57" w:rsidRPr="004A690D" w14:paraId="2A8BE60B" w14:textId="77777777" w:rsidTr="007A7D9F">
        <w:trPr>
          <w:trHeight w:val="60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47C0" w14:textId="58C0F73C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одной лампы с цоколем Е27, E14, G 5.3</w:t>
            </w:r>
            <w:r w:rsidR="00757A46" w:rsidRPr="004A690D">
              <w:rPr>
                <w:sz w:val="26"/>
                <w:szCs w:val="26"/>
              </w:rPr>
              <w:t xml:space="preserve"> и других</w:t>
            </w:r>
            <w:r w:rsidRPr="004A690D">
              <w:rPr>
                <w:sz w:val="26"/>
                <w:szCs w:val="26"/>
              </w:rPr>
              <w:t>, лампы КЛЛ или галогеновой лампы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72FC" w14:textId="1160EC0D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  <w:lang w:val="en-US"/>
              </w:rPr>
              <w:t xml:space="preserve">По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заявке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Заказчика</w:t>
            </w:r>
            <w:proofErr w:type="spellEnd"/>
          </w:p>
        </w:tc>
      </w:tr>
      <w:tr w:rsidR="00533E57" w:rsidRPr="004A690D" w14:paraId="0FA04E4E" w14:textId="77777777" w:rsidTr="007A7D9F">
        <w:trPr>
          <w:trHeight w:val="50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0C30" w14:textId="77777777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одной лампы люминесцентной 15Вт, 18 Вт, 30 Вт, 36 Вт или 58 Вт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F42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  <w:lang w:val="en-US"/>
              </w:rPr>
              <w:t xml:space="preserve">По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заявке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Заказчика</w:t>
            </w:r>
            <w:proofErr w:type="spellEnd"/>
          </w:p>
        </w:tc>
      </w:tr>
      <w:tr w:rsidR="00533E57" w:rsidRPr="004A690D" w14:paraId="60DD2C2E" w14:textId="77777777" w:rsidTr="007A7D9F">
        <w:trPr>
          <w:trHeight w:val="8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CC52" w14:textId="6A120C33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одной светодиодной лампы (аналог ламп </w:t>
            </w:r>
            <w:r w:rsidR="00FB71D5" w:rsidRPr="004A690D">
              <w:rPr>
                <w:sz w:val="26"/>
                <w:szCs w:val="26"/>
              </w:rPr>
              <w:t>лю</w:t>
            </w:r>
            <w:r w:rsidRPr="004A690D">
              <w:rPr>
                <w:sz w:val="26"/>
                <w:szCs w:val="26"/>
              </w:rPr>
              <w:t>минесцентных 15 Вт, 18 Вт, 30 Вт, 36 Вт или 58 Вт)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324A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2A4F4876" w14:textId="77777777" w:rsidTr="00071267">
        <w:trPr>
          <w:trHeight w:val="55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BEC0" w14:textId="7962C0FA" w:rsidR="00071267" w:rsidRPr="004A690D" w:rsidRDefault="00533E5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ламп в холодильном оборудовании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7DA8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1B20D84E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93B6" w14:textId="77777777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галогеновой лампы в прожекторе (подсветка наружной рекламы)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7379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233F2790" w14:textId="77777777" w:rsidTr="007A7D9F">
        <w:trPr>
          <w:trHeight w:val="65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D8D0" w14:textId="057C2F4D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или установка прожектора с галогеновой лампой </w:t>
            </w:r>
            <w:r w:rsidR="001E43D1" w:rsidRPr="004A690D">
              <w:rPr>
                <w:sz w:val="26"/>
                <w:szCs w:val="26"/>
              </w:rPr>
              <w:t>и</w:t>
            </w:r>
            <w:r w:rsidRPr="004A690D">
              <w:rPr>
                <w:sz w:val="26"/>
                <w:szCs w:val="26"/>
              </w:rPr>
              <w:t>ли светодиодного аналога (подсветка наружной рекламы)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9168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4157C04F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7E8D" w14:textId="260971F2" w:rsidR="00533E57" w:rsidRPr="004A690D" w:rsidRDefault="00533E57" w:rsidP="00FB71D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одного стартера в светильнике с люминесцентн</w:t>
            </w:r>
            <w:r w:rsidR="00FB71D5" w:rsidRPr="004A690D">
              <w:rPr>
                <w:sz w:val="26"/>
                <w:szCs w:val="26"/>
              </w:rPr>
              <w:t>ыми</w:t>
            </w:r>
            <w:r w:rsidRPr="004A690D">
              <w:rPr>
                <w:sz w:val="26"/>
                <w:szCs w:val="26"/>
              </w:rPr>
              <w:t xml:space="preserve"> лампами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CCBF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927DE" w:rsidRPr="004A690D" w14:paraId="332DA26E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6E5" w14:textId="682C1489" w:rsidR="005927DE" w:rsidRPr="004A690D" w:rsidRDefault="005927DE" w:rsidP="005927D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Диагностика и ремонт наружных рекламных вывесок, замена светодиодов, блоков питания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2671" w14:textId="301214EB" w:rsidR="005927DE" w:rsidRPr="004A690D" w:rsidRDefault="005927DE" w:rsidP="005927DE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927DE" w:rsidRPr="004A690D" w14:paraId="053B6E1C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7987" w14:textId="5FC3F38A" w:rsidR="005927DE" w:rsidRPr="004A690D" w:rsidRDefault="005927DE" w:rsidP="005927DE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одного ПРА (ЭПРА) в светильнике с люминесцентными лампами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2048" w14:textId="7D66640E" w:rsidR="005927DE" w:rsidRPr="004A690D" w:rsidRDefault="005927DE" w:rsidP="005927DE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47915FC0" w14:textId="77777777" w:rsidTr="007A7D9F">
        <w:trPr>
          <w:trHeight w:val="9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8889" w14:textId="3E6F19D7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Установка или замена одного светильника с </w:t>
            </w:r>
            <w:r w:rsidR="00FB71D5" w:rsidRPr="004A690D">
              <w:rPr>
                <w:sz w:val="26"/>
                <w:szCs w:val="26"/>
              </w:rPr>
              <w:t>люминесцентными</w:t>
            </w:r>
            <w:r w:rsidRPr="004A690D">
              <w:rPr>
                <w:sz w:val="26"/>
                <w:szCs w:val="26"/>
              </w:rPr>
              <w:t xml:space="preserve"> лампами 15 Вт, 18 Вт, 30 Вт, 36 Вт или 58 Вт либо одного светодиодного аналога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C4BD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37ECFC13" w14:textId="77777777" w:rsidTr="007A7D9F">
        <w:trPr>
          <w:trHeight w:val="9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2177" w14:textId="2F42B8B0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Установка или замена одного светильника в комплекте с лампами с цоколем Е27,</w:t>
            </w:r>
            <w:r w:rsidR="000E43C3" w:rsidRPr="004A690D">
              <w:rPr>
                <w:sz w:val="26"/>
                <w:szCs w:val="26"/>
              </w:rPr>
              <w:t xml:space="preserve"> </w:t>
            </w:r>
            <w:r w:rsidRPr="004A690D">
              <w:rPr>
                <w:sz w:val="26"/>
                <w:szCs w:val="26"/>
              </w:rPr>
              <w:t xml:space="preserve">Е14, G 5.3 </w:t>
            </w:r>
            <w:r w:rsidR="00757A46" w:rsidRPr="004A690D">
              <w:rPr>
                <w:sz w:val="26"/>
                <w:szCs w:val="26"/>
              </w:rPr>
              <w:t xml:space="preserve">и других, </w:t>
            </w:r>
            <w:r w:rsidRPr="004A690D">
              <w:rPr>
                <w:sz w:val="26"/>
                <w:szCs w:val="26"/>
              </w:rPr>
              <w:t xml:space="preserve">лампой КЛЛ либо </w:t>
            </w:r>
            <w:r w:rsidR="00FB71D5" w:rsidRPr="004A690D">
              <w:rPr>
                <w:sz w:val="26"/>
                <w:szCs w:val="26"/>
              </w:rPr>
              <w:t>о</w:t>
            </w:r>
            <w:r w:rsidRPr="004A690D">
              <w:rPr>
                <w:sz w:val="26"/>
                <w:szCs w:val="26"/>
              </w:rPr>
              <w:t>дного светодиодного аналога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AE78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1B1DF334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D83" w14:textId="7AFA0586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патрона в светильнике с цоколем Е27, Е14, G 5.3</w:t>
            </w:r>
            <w:r w:rsidR="00757A46" w:rsidRPr="004A690D">
              <w:rPr>
                <w:sz w:val="26"/>
                <w:szCs w:val="26"/>
              </w:rPr>
              <w:t xml:space="preserve">, </w:t>
            </w:r>
            <w:r w:rsidRPr="004A690D">
              <w:rPr>
                <w:sz w:val="26"/>
                <w:szCs w:val="26"/>
              </w:rPr>
              <w:t>цоколем под лампу КЛЛ</w:t>
            </w:r>
            <w:r w:rsidR="00757A46" w:rsidRPr="004A690D">
              <w:rPr>
                <w:sz w:val="26"/>
                <w:szCs w:val="26"/>
              </w:rPr>
              <w:t xml:space="preserve"> и других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AE71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1050766D" w14:textId="77777777" w:rsidTr="007A7D9F">
        <w:trPr>
          <w:trHeight w:val="67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D6AC" w14:textId="43C0264F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одного блока питания подсветки торгового </w:t>
            </w:r>
            <w:r w:rsidR="00FB71D5" w:rsidRPr="004A690D">
              <w:rPr>
                <w:sz w:val="26"/>
                <w:szCs w:val="26"/>
              </w:rPr>
              <w:t>о</w:t>
            </w:r>
            <w:r w:rsidRPr="004A690D">
              <w:rPr>
                <w:sz w:val="26"/>
                <w:szCs w:val="26"/>
              </w:rPr>
              <w:t xml:space="preserve">борудования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7AF2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4CA91491" w14:textId="77777777" w:rsidTr="00CF789A">
        <w:trPr>
          <w:trHeight w:val="41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E546" w14:textId="7E207CF5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светодиодной ленты на торговом оборудовании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8AF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  <w:lang w:val="en-US"/>
              </w:rPr>
              <w:t xml:space="preserve">По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заявке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Заказчика</w:t>
            </w:r>
            <w:proofErr w:type="spellEnd"/>
          </w:p>
        </w:tc>
      </w:tr>
      <w:tr w:rsidR="00533E57" w:rsidRPr="004A690D" w14:paraId="4A8F303F" w14:textId="77777777" w:rsidTr="005927DE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D1D9" w14:textId="77777777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однофазного автомата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3D24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6C5E14AF" w14:textId="77777777" w:rsidTr="005927DE">
        <w:trPr>
          <w:trHeight w:val="46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B421" w14:textId="77777777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или установка однофазного </w:t>
            </w:r>
            <w:proofErr w:type="spellStart"/>
            <w:proofErr w:type="gramStart"/>
            <w:r w:rsidRPr="004A690D">
              <w:rPr>
                <w:sz w:val="26"/>
                <w:szCs w:val="26"/>
              </w:rPr>
              <w:t>диф.автомата</w:t>
            </w:r>
            <w:proofErr w:type="spellEnd"/>
            <w:proofErr w:type="gramEnd"/>
            <w:r w:rsidRPr="004A690D">
              <w:rPr>
                <w:sz w:val="26"/>
                <w:szCs w:val="26"/>
              </w:rPr>
              <w:t xml:space="preserve"> либо УЗО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4E9F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06BECBA9" w14:textId="77777777" w:rsidTr="005927DE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5F21" w14:textId="77777777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трехфазного автомата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6202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69F9A470" w14:textId="77777777" w:rsidTr="00B8052B">
        <w:trPr>
          <w:trHeight w:val="38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B935" w14:textId="77777777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lastRenderedPageBreak/>
              <w:t xml:space="preserve">Замена или установка трехфазного </w:t>
            </w:r>
            <w:proofErr w:type="spellStart"/>
            <w:proofErr w:type="gramStart"/>
            <w:r w:rsidRPr="004A690D">
              <w:rPr>
                <w:sz w:val="26"/>
                <w:szCs w:val="26"/>
              </w:rPr>
              <w:t>диф.автомата</w:t>
            </w:r>
            <w:proofErr w:type="spellEnd"/>
            <w:proofErr w:type="gramEnd"/>
            <w:r w:rsidRPr="004A690D">
              <w:rPr>
                <w:sz w:val="26"/>
                <w:szCs w:val="26"/>
              </w:rPr>
              <w:t xml:space="preserve"> либо УЗО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038A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103DBD45" w14:textId="77777777" w:rsidTr="00B8052B">
        <w:trPr>
          <w:trHeight w:val="9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5EB1" w14:textId="299AC3C9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Установка розетки </w:t>
            </w:r>
            <w:r w:rsidR="0087438E" w:rsidRPr="004A690D">
              <w:rPr>
                <w:sz w:val="26"/>
                <w:szCs w:val="26"/>
              </w:rPr>
              <w:t xml:space="preserve">одноместной </w:t>
            </w:r>
            <w:r w:rsidRPr="004A690D">
              <w:rPr>
                <w:sz w:val="26"/>
                <w:szCs w:val="26"/>
              </w:rPr>
              <w:t xml:space="preserve">или </w:t>
            </w:r>
            <w:r w:rsidR="0087438E" w:rsidRPr="004A690D">
              <w:rPr>
                <w:sz w:val="26"/>
                <w:szCs w:val="26"/>
              </w:rPr>
              <w:t xml:space="preserve">двухместной </w:t>
            </w:r>
            <w:r w:rsidR="001E43D1" w:rsidRPr="004A690D">
              <w:rPr>
                <w:sz w:val="26"/>
                <w:szCs w:val="26"/>
              </w:rPr>
              <w:t xml:space="preserve">скрытого или </w:t>
            </w:r>
            <w:r w:rsidRPr="004A690D">
              <w:rPr>
                <w:sz w:val="26"/>
                <w:szCs w:val="26"/>
              </w:rPr>
              <w:t>открытого монтажа на 220 В с заземляющим или без заземляющего контакта, в том числе IP 54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6565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72A5A9D6" w14:textId="77777777" w:rsidTr="00B8052B">
        <w:trPr>
          <w:trHeight w:val="82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B0EC" w14:textId="0497B0E0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Установка розетки трёхместной или четырехместной </w:t>
            </w:r>
            <w:r w:rsidR="001E43D1" w:rsidRPr="004A690D">
              <w:rPr>
                <w:sz w:val="26"/>
                <w:szCs w:val="26"/>
              </w:rPr>
              <w:t xml:space="preserve">скрытого или </w:t>
            </w:r>
            <w:r w:rsidRPr="004A690D">
              <w:rPr>
                <w:sz w:val="26"/>
                <w:szCs w:val="26"/>
              </w:rPr>
              <w:t>открытого монтажа на 220 В с заземляющим или без заземляющего контакта</w:t>
            </w:r>
            <w:r w:rsidR="001E43D1" w:rsidRPr="004A690D">
              <w:rPr>
                <w:sz w:val="26"/>
                <w:szCs w:val="26"/>
              </w:rPr>
              <w:t>, том числе IP 54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11B2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0F0B634A" w14:textId="77777777" w:rsidTr="007A7D9F">
        <w:trPr>
          <w:trHeight w:val="87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A54E" w14:textId="49B1EDE2" w:rsidR="00533E57" w:rsidRPr="004A690D" w:rsidRDefault="00533E57" w:rsidP="00533E5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Установка выкл</w:t>
            </w:r>
            <w:r w:rsidR="00FB71D5" w:rsidRPr="004A690D">
              <w:rPr>
                <w:sz w:val="26"/>
                <w:szCs w:val="26"/>
              </w:rPr>
              <w:t>ючателя одно</w:t>
            </w:r>
            <w:r w:rsidR="0087438E" w:rsidRPr="004A690D">
              <w:rPr>
                <w:sz w:val="26"/>
                <w:szCs w:val="26"/>
              </w:rPr>
              <w:t>-, двух- или трех</w:t>
            </w:r>
            <w:r w:rsidRPr="004A690D">
              <w:rPr>
                <w:sz w:val="26"/>
                <w:szCs w:val="26"/>
              </w:rPr>
              <w:t xml:space="preserve">клавишного на 220 В </w:t>
            </w:r>
            <w:r w:rsidR="001E43D1" w:rsidRPr="004A690D">
              <w:rPr>
                <w:sz w:val="26"/>
                <w:szCs w:val="26"/>
              </w:rPr>
              <w:t xml:space="preserve">скрытого или </w:t>
            </w:r>
            <w:r w:rsidRPr="004A690D">
              <w:rPr>
                <w:sz w:val="26"/>
                <w:szCs w:val="26"/>
              </w:rPr>
              <w:t>открытого монтажа, в том числе IР 54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78B3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533E57" w:rsidRPr="004A690D" w14:paraId="7686238A" w14:textId="77777777" w:rsidTr="007A7D9F">
        <w:trPr>
          <w:trHeight w:val="9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B9F4" w14:textId="7B70470E" w:rsidR="00533E57" w:rsidRPr="004A690D" w:rsidRDefault="00533E57" w:rsidP="00F03172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прокладка к</w:t>
            </w:r>
            <w:r w:rsidR="00F03172" w:rsidRPr="004A690D">
              <w:rPr>
                <w:sz w:val="26"/>
                <w:szCs w:val="26"/>
              </w:rPr>
              <w:t xml:space="preserve">абелей </w:t>
            </w:r>
            <w:r w:rsidR="001E43D1" w:rsidRPr="004A690D">
              <w:rPr>
                <w:sz w:val="26"/>
                <w:szCs w:val="26"/>
              </w:rPr>
              <w:t xml:space="preserve">различного </w:t>
            </w:r>
            <w:r w:rsidR="00F03172" w:rsidRPr="004A690D">
              <w:rPr>
                <w:sz w:val="26"/>
                <w:szCs w:val="26"/>
              </w:rPr>
              <w:t>сечени</w:t>
            </w:r>
            <w:r w:rsidR="001E43D1" w:rsidRPr="004A690D">
              <w:rPr>
                <w:sz w:val="26"/>
                <w:szCs w:val="26"/>
              </w:rPr>
              <w:t xml:space="preserve">я </w:t>
            </w:r>
            <w:r w:rsidRPr="004A690D">
              <w:rPr>
                <w:sz w:val="26"/>
                <w:szCs w:val="26"/>
              </w:rPr>
              <w:t xml:space="preserve">в </w:t>
            </w:r>
            <w:proofErr w:type="spellStart"/>
            <w:r w:rsidRPr="004A690D">
              <w:rPr>
                <w:sz w:val="26"/>
                <w:szCs w:val="26"/>
              </w:rPr>
              <w:t>гофрорукаве</w:t>
            </w:r>
            <w:proofErr w:type="spellEnd"/>
            <w:r w:rsidRPr="004A690D">
              <w:rPr>
                <w:sz w:val="26"/>
                <w:szCs w:val="26"/>
              </w:rPr>
              <w:t xml:space="preserve">, в кабель-канале или непосредственно </w:t>
            </w:r>
            <w:r w:rsidR="001E43D1" w:rsidRPr="004A690D">
              <w:rPr>
                <w:sz w:val="26"/>
                <w:szCs w:val="26"/>
              </w:rPr>
              <w:t>по строительным конструкциям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B1EA" w14:textId="77777777" w:rsidR="00533E57" w:rsidRPr="004A690D" w:rsidRDefault="00533E57" w:rsidP="00533E5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D54093" w:rsidRPr="004A690D" w14:paraId="47513324" w14:textId="77777777" w:rsidTr="00071267">
        <w:trPr>
          <w:trHeight w:val="5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9D4F" w14:textId="640BA93C" w:rsidR="00D54093" w:rsidRPr="004A690D" w:rsidRDefault="00D54093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Поверка счетчиков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956C" w14:textId="70C2A12F" w:rsidR="00D54093" w:rsidRPr="004A690D" w:rsidRDefault="00D54093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D54093" w:rsidRPr="004A690D" w14:paraId="474F19A3" w14:textId="77777777" w:rsidTr="00071267">
        <w:trPr>
          <w:trHeight w:val="5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7D86" w14:textId="32D4ADC4" w:rsidR="00D54093" w:rsidRPr="004A690D" w:rsidRDefault="00D54093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Упорядочивание электрических проводов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45C3" w14:textId="064D25B2" w:rsidR="00D54093" w:rsidRPr="004A690D" w:rsidRDefault="00D54093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65B1C79D" w14:textId="77777777" w:rsidTr="00071267">
        <w:trPr>
          <w:trHeight w:val="5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98D" w14:textId="32337E9D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Иные электромонтажные работы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2FFD" w14:textId="6A8AA9B6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27CE82F6" w14:textId="77777777" w:rsidTr="00533E5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548E" w14:textId="266A6F64" w:rsidR="00071267" w:rsidRPr="004A690D" w:rsidRDefault="000B12E6" w:rsidP="0007126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A690D">
              <w:rPr>
                <w:b/>
                <w:bCs/>
                <w:sz w:val="26"/>
                <w:szCs w:val="26"/>
              </w:rPr>
              <w:t>2.</w:t>
            </w:r>
            <w:proofErr w:type="spellStart"/>
            <w:r w:rsidR="00071267" w:rsidRPr="004A690D">
              <w:rPr>
                <w:b/>
                <w:bCs/>
                <w:sz w:val="26"/>
                <w:szCs w:val="26"/>
                <w:lang w:val="en-US"/>
              </w:rPr>
              <w:t>Сантехнические</w:t>
            </w:r>
            <w:proofErr w:type="spellEnd"/>
            <w:r w:rsidR="00071267" w:rsidRPr="004A690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267" w:rsidRPr="004A690D">
              <w:rPr>
                <w:b/>
                <w:bCs/>
                <w:sz w:val="26"/>
                <w:szCs w:val="26"/>
                <w:lang w:val="en-US"/>
              </w:rPr>
              <w:t>работы</w:t>
            </w:r>
            <w:proofErr w:type="spellEnd"/>
          </w:p>
        </w:tc>
      </w:tr>
      <w:tr w:rsidR="00071267" w:rsidRPr="004A690D" w14:paraId="162A8176" w14:textId="77777777" w:rsidTr="007A7D9F">
        <w:trPr>
          <w:trHeight w:val="69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3C3" w14:textId="43AED0C5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смесителя с подключением к системе хол</w:t>
            </w:r>
            <w:r w:rsidR="003F51E0" w:rsidRPr="004A690D">
              <w:rPr>
                <w:sz w:val="26"/>
                <w:szCs w:val="26"/>
              </w:rPr>
              <w:t>одного или горячего</w:t>
            </w:r>
            <w:r w:rsidRPr="004A690D">
              <w:rPr>
                <w:sz w:val="26"/>
                <w:szCs w:val="26"/>
              </w:rPr>
              <w:t xml:space="preserve"> водоснабжения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A2C1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19C178FE" w14:textId="77777777" w:rsidTr="007A7D9F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39F2" w14:textId="777777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4A690D">
              <w:rPr>
                <w:sz w:val="26"/>
                <w:szCs w:val="26"/>
                <w:lang w:val="en-US"/>
              </w:rPr>
              <w:t>Замена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кран-буксы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EDF3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48987281" w14:textId="77777777" w:rsidTr="007A7D9F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698A" w14:textId="777777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4A690D">
              <w:rPr>
                <w:sz w:val="26"/>
                <w:szCs w:val="26"/>
                <w:lang w:val="en-US"/>
              </w:rPr>
              <w:t>Замена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картриджа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в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смесителе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8EA1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3680FC8A" w14:textId="77777777" w:rsidTr="007A7D9F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ABA9" w14:textId="777777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уплотнительных прокладок в смесителе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4258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495EA2F9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1A6B" w14:textId="45664DFB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</w:t>
            </w:r>
            <w:r w:rsidR="00677FCA" w:rsidRPr="004A690D">
              <w:rPr>
                <w:sz w:val="26"/>
                <w:szCs w:val="26"/>
              </w:rPr>
              <w:t xml:space="preserve">или установка </w:t>
            </w:r>
            <w:r w:rsidRPr="004A690D">
              <w:rPr>
                <w:sz w:val="26"/>
                <w:szCs w:val="26"/>
              </w:rPr>
              <w:t xml:space="preserve">гибкой подводки </w:t>
            </w:r>
            <w:r w:rsidR="00677FCA" w:rsidRPr="004A690D">
              <w:rPr>
                <w:sz w:val="26"/>
                <w:szCs w:val="26"/>
              </w:rPr>
              <w:t xml:space="preserve">к смесителю </w:t>
            </w:r>
            <w:r w:rsidRPr="004A690D">
              <w:rPr>
                <w:sz w:val="26"/>
                <w:szCs w:val="26"/>
              </w:rPr>
              <w:t>(подключение к системе холодного или горячего водоснабжения)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3E01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0B79325F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18FA" w14:textId="777777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уплотнительных прокладок в местах соединения гибкой подводки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0596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33A2E18B" w14:textId="77777777" w:rsidTr="007A7D9F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290C" w14:textId="777777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4A690D">
              <w:rPr>
                <w:sz w:val="26"/>
                <w:szCs w:val="26"/>
                <w:lang w:val="en-US"/>
              </w:rPr>
              <w:t>Прочистка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сифона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раковины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9696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0240586D" w14:textId="77777777" w:rsidTr="007A7D9F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5E4D" w14:textId="777777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4A690D">
              <w:rPr>
                <w:sz w:val="26"/>
                <w:szCs w:val="26"/>
                <w:lang w:val="en-US"/>
              </w:rPr>
              <w:t>Замена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сифона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раковины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6A6B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1D3C18E8" w14:textId="77777777" w:rsidTr="007A7D9F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00FF" w14:textId="6EA6CCCE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раковины</w:t>
            </w:r>
            <w:r w:rsidR="0087438E" w:rsidRPr="004A690D">
              <w:rPr>
                <w:sz w:val="26"/>
                <w:szCs w:val="26"/>
              </w:rPr>
              <w:t>, умывальника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27B5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2BB7D2F0" w14:textId="77777777" w:rsidTr="00CF789A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4111" w14:textId="54752C3A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или установка шарового крана или запорного вентиля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946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06C102FF" w14:textId="77777777" w:rsidTr="00CF789A">
        <w:trPr>
          <w:trHeight w:val="53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193A" w14:textId="2C2FB688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уплотнительной прокладки запорного вентиля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B051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1B1442A0" w14:textId="77777777" w:rsidTr="003D5614">
        <w:trPr>
          <w:trHeight w:val="4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B5F2" w14:textId="1ADEB61D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Устранение течи по сальнику запорного вентиля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DF6D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3FAD63A9" w14:textId="77777777" w:rsidTr="00E249EF">
        <w:trPr>
          <w:trHeight w:val="3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A86C" w14:textId="623658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арматуры в бачке унитаза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F31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154C4899" w14:textId="77777777" w:rsidTr="005003FD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7F39" w14:textId="68985AC6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сливного бачка унитаза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997D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4C26F0F8" w14:textId="77777777" w:rsidTr="005003FD">
        <w:trPr>
          <w:trHeight w:val="43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D68C" w14:textId="777777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уплотнительной прокладки сливной арматуры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7ED9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4DAB270D" w14:textId="77777777" w:rsidTr="00B8052B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4565" w14:textId="7777777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4A690D">
              <w:rPr>
                <w:sz w:val="26"/>
                <w:szCs w:val="26"/>
                <w:lang w:val="en-US"/>
              </w:rPr>
              <w:t>Замена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или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установка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унитаза</w:t>
            </w:r>
            <w:proofErr w:type="spellEnd"/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EB5E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48DF7278" w14:textId="77777777" w:rsidTr="00B8052B">
        <w:trPr>
          <w:trHeight w:val="4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F683" w14:textId="461CC467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lastRenderedPageBreak/>
              <w:t>Замена или установка гибкой подводки к сливному бачку</w:t>
            </w:r>
            <w:r w:rsidR="00677FCA" w:rsidRPr="004A690D">
              <w:rPr>
                <w:sz w:val="26"/>
                <w:szCs w:val="26"/>
              </w:rPr>
              <w:t xml:space="preserve"> унитаза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E2CC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54F83CA0" w14:textId="77777777" w:rsidTr="00B8052B">
        <w:trPr>
          <w:trHeight w:val="28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2E93" w14:textId="405B1A7C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Устранение течи на трубопроводе </w:t>
            </w:r>
            <w:r w:rsidR="003D5614" w:rsidRPr="004A690D">
              <w:rPr>
                <w:sz w:val="26"/>
                <w:szCs w:val="26"/>
              </w:rPr>
              <w:t>различного диаметра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9418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20A864D2" w14:textId="77777777" w:rsidTr="007A7D9F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B325" w14:textId="347DD78D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4A690D">
              <w:rPr>
                <w:sz w:val="26"/>
                <w:szCs w:val="26"/>
                <w:lang w:val="en-US"/>
              </w:rPr>
              <w:t>Устранение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r w:rsidRPr="004A690D">
              <w:rPr>
                <w:sz w:val="26"/>
                <w:szCs w:val="26"/>
              </w:rPr>
              <w:t xml:space="preserve">протечек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запорной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арматуры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774C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071267" w:rsidRPr="004A690D" w14:paraId="624058CB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8754" w14:textId="2B384D44" w:rsidR="00071267" w:rsidRPr="004A690D" w:rsidRDefault="00071267" w:rsidP="0007126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Устранени</w:t>
            </w:r>
            <w:r w:rsidR="00677FCA" w:rsidRPr="004A690D">
              <w:rPr>
                <w:sz w:val="26"/>
                <w:szCs w:val="26"/>
              </w:rPr>
              <w:t>е</w:t>
            </w:r>
            <w:r w:rsidRPr="004A690D">
              <w:rPr>
                <w:sz w:val="26"/>
                <w:szCs w:val="26"/>
              </w:rPr>
              <w:t xml:space="preserve"> засора унитаза или подходящей к нему канализационной трубы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A6D1" w14:textId="77777777" w:rsidR="00071267" w:rsidRPr="004A690D" w:rsidRDefault="00071267" w:rsidP="00071267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41151250" w14:textId="77777777" w:rsidTr="00677FCA">
        <w:trPr>
          <w:trHeight w:val="36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0EE2" w14:textId="0C1C472D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гофры унитаза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DAAD" w14:textId="39D89242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01F2E337" w14:textId="77777777" w:rsidTr="003D5614">
        <w:trPr>
          <w:trHeight w:val="39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5EC7" w14:textId="4C12E1C9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Установка счетчика холодной или горячей воды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DBE0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0E37FF6E" w14:textId="77777777" w:rsidTr="007A7D9F">
        <w:trPr>
          <w:trHeight w:val="66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695B" w14:textId="1B8E4C0E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Демонтаж счетчика холодной или горячей воды с установкой заглушек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A0A0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750EE672" w14:textId="77777777" w:rsidTr="007A7D9F">
        <w:trPr>
          <w:trHeight w:val="69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E89E" w14:textId="04647D96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Установка счетчика тепловой энергии с датчиками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BE15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283C6300" w14:textId="77777777" w:rsidTr="003D5614">
        <w:trPr>
          <w:trHeight w:val="74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93CE" w14:textId="5F43B538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Демонтаж счетчика тепловой энергии с датчиками с установкой заглушек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315B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171224CE" w14:textId="77777777" w:rsidTr="007A7D9F">
        <w:trPr>
          <w:trHeight w:val="60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C30E" w14:textId="725682E2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уплотнительных прокладок счетчика холодной или горячей воды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B192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63331943" w14:textId="77777777" w:rsidTr="007A7D9F">
        <w:trPr>
          <w:trHeight w:val="65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A27E" w14:textId="71ABCB3D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уплотнительных прокладок счетчика тепловой энергии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8354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0C2B58D8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00D2" w14:textId="41B2E166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Устранение течи в местах подключения датчиков счетчика тепловой энергии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5E32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106F1520" w14:textId="77777777" w:rsidTr="007A7D9F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E2E" w14:textId="3FC93EB9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Устранение течей радиатора отопления с или без разборки деталей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0EE3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001029F1" w14:textId="77777777" w:rsidTr="00CF789A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2D5E" w14:textId="13569E1B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4A690D">
              <w:rPr>
                <w:sz w:val="26"/>
                <w:szCs w:val="26"/>
                <w:lang w:val="en-US"/>
              </w:rPr>
              <w:t>Развоздушивание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радиатор</w:t>
            </w:r>
            <w:r w:rsidRPr="004A690D">
              <w:rPr>
                <w:sz w:val="26"/>
                <w:szCs w:val="26"/>
              </w:rPr>
              <w:t>ов</w:t>
            </w:r>
            <w:proofErr w:type="spellEnd"/>
            <w:r w:rsidRPr="004A69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690D">
              <w:rPr>
                <w:sz w:val="26"/>
                <w:szCs w:val="26"/>
                <w:lang w:val="en-US"/>
              </w:rPr>
              <w:t>отопления</w:t>
            </w:r>
            <w:proofErr w:type="spellEnd"/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203B" w14:textId="77777777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9E79E7" w:rsidRPr="004A690D" w14:paraId="1DE482FC" w14:textId="77777777" w:rsidTr="00CF789A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975D" w14:textId="0C7B50C8" w:rsidR="009E79E7" w:rsidRPr="004A690D" w:rsidRDefault="009E79E7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Прочистка канализации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71D2" w14:textId="4F6C0B01" w:rsidR="009E79E7" w:rsidRPr="004A690D" w:rsidRDefault="009E79E7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3437E304" w14:textId="77777777" w:rsidTr="00CF789A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2A8D" w14:textId="26D1C4EB" w:rsidR="00677FCA" w:rsidRPr="004A690D" w:rsidRDefault="00677FCA" w:rsidP="00677FC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Иные сантехнические работы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290F" w14:textId="07247611" w:rsidR="00677FCA" w:rsidRPr="004A690D" w:rsidRDefault="00677FCA" w:rsidP="00677FCA">
            <w:pPr>
              <w:widowControl/>
              <w:autoSpaceDE/>
              <w:autoSpaceDN/>
              <w:adjustRightInd/>
              <w:ind w:firstLineChars="100" w:firstLine="260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677FCA" w:rsidRPr="004A690D" w14:paraId="73A38F88" w14:textId="77777777" w:rsidTr="00533E57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068A" w14:textId="213C4D8A" w:rsidR="00677FCA" w:rsidRPr="004A690D" w:rsidRDefault="000B12E6" w:rsidP="00677FC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4A690D">
              <w:rPr>
                <w:b/>
                <w:bCs/>
                <w:sz w:val="26"/>
                <w:szCs w:val="26"/>
              </w:rPr>
              <w:t>3.</w:t>
            </w:r>
            <w:r w:rsidR="00677FCA" w:rsidRPr="004A690D">
              <w:rPr>
                <w:b/>
                <w:bCs/>
                <w:sz w:val="26"/>
                <w:szCs w:val="26"/>
              </w:rPr>
              <w:t>Общестроительные работы и тех</w:t>
            </w:r>
            <w:r w:rsidRPr="004A690D">
              <w:rPr>
                <w:b/>
                <w:bCs/>
                <w:sz w:val="26"/>
                <w:szCs w:val="26"/>
              </w:rPr>
              <w:t xml:space="preserve">ническое </w:t>
            </w:r>
            <w:r w:rsidR="00677FCA" w:rsidRPr="004A690D">
              <w:rPr>
                <w:b/>
                <w:bCs/>
                <w:sz w:val="26"/>
                <w:szCs w:val="26"/>
              </w:rPr>
              <w:t>обслуживание</w:t>
            </w:r>
          </w:p>
        </w:tc>
      </w:tr>
      <w:tr w:rsidR="004971DB" w:rsidRPr="004A690D" w14:paraId="0ADB7952" w14:textId="77777777" w:rsidTr="004A690D">
        <w:trPr>
          <w:trHeight w:val="52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4579" w14:textId="77777777" w:rsidR="004971DB" w:rsidRPr="004A690D" w:rsidRDefault="004971DB" w:rsidP="004971DB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врезного замка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108B" w14:textId="67F8D905" w:rsidR="004971DB" w:rsidRPr="004A690D" w:rsidRDefault="004971DB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5312E5B2" w14:textId="77777777" w:rsidTr="004A690D">
        <w:trPr>
          <w:trHeight w:val="10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E395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Установка врезного замка двери из МДФ, металла, ПВХ ли алюминиевого профиля (с врезкой)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85B8" w14:textId="49123FFA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746E5E2F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AF44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Регулировка по уровню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6FC2" w14:textId="4CCD6FF2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08659378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22D1" w14:textId="69E05B2E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Установка или замена дверной коробки, дверного полотна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7B92" w14:textId="10C4DFD2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186F4AD5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D096" w14:textId="14890CDF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петель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21E" w14:textId="6F071BA2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7E760730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905E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ручки-скобы двери из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2876" w14:textId="0F81B607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918FB68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BD5B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ручек (нажимной механизм)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0023" w14:textId="347FEEF4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0EDC77F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A390" w14:textId="042738AD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lastRenderedPageBreak/>
              <w:t>Смазка петель, врезного замка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C2E6" w14:textId="0E612715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1677D21B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3A16" w14:textId="0D7B858E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Регулировка по уровню окон из ПВХ профиля, замена уплотнительных резинок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4DDC" w14:textId="6A686B75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62DC3D47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FD7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ручек в окнах из ПВХ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4044" w14:textId="720083BD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0B84D46E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BF0F" w14:textId="4C27BE41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петель в окнах из ПВХ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7C5D" w14:textId="396F6C92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34C5647C" w14:textId="77777777" w:rsidTr="004A690D">
        <w:trPr>
          <w:trHeight w:val="10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2EDF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дверного доводчика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C940" w14:textId="0C04D9E8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2A2DED5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B76D" w14:textId="65DC8B39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Регулировка дверного доводчика двери из МДФ, металла, ПВХ или алюминиевого профиля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3EC" w14:textId="74181FFD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797189F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7302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ограничителя открывания двери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0791" w14:textId="22D8EAE8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71F2686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6887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дверного упора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B194" w14:textId="1F012F31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778773FB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76A" w14:textId="391E6525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Замена, установка или ремонт крепления дверного порога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B43E" w14:textId="37C42BE0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DF31601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4CA3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замка (тип-почтовый или мебельный) в вещевом ящике для покупателей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C4C9" w14:textId="0D79959C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32616E0E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0D0B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или установка проушин для навесного замка (пара)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08F4" w14:textId="53C24E4E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1C3A57AD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E660" w14:textId="2783ED7B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Ремонт облицовочного покрытия с заменой или без замены керамической плитки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E22B" w14:textId="017F25F0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BFDC198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4957" w14:textId="5F2963A1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Ремонт и восстановление цементно-песчаной стяжки различной толщины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38A4" w14:textId="58F6344B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275AB45A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D223" w14:textId="79BE450D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Ремонт облицовочного покрытия на полу с заменой или без замены плитки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7476" w14:textId="745DFB8B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1776F7D2" w14:textId="77777777" w:rsidTr="004A690D">
        <w:trPr>
          <w:trHeight w:val="11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03C" w14:textId="7919AB79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Ремонт облицовочного покрытия на стенах с заменой или без замены плитки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F8D7" w14:textId="016A371F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6A86C375" w14:textId="77777777" w:rsidTr="004A690D">
        <w:trPr>
          <w:trHeight w:val="11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D9B3" w14:textId="168D62C0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Восстановление окрасочного слоя эмалевыми красками с предварительной подготовкой поверхности под покраску (без шпатлевки)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6E50" w14:textId="1543D74A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3207C1CA" w14:textId="77777777" w:rsidTr="004A690D">
        <w:trPr>
          <w:trHeight w:val="112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F11B" w14:textId="6E07609D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Восстановление окрасочного слоя эмалевыми красками с предварительной подготовкой поверхности под покраску (со шпатлевкой)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7888" w14:textId="2F62E1EF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7DD59495" w14:textId="77777777" w:rsidTr="004A690D">
        <w:trPr>
          <w:trHeight w:val="10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27B0" w14:textId="762B4782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Восстановление окрасочного слоя красками на водной основе с предварительной подготовкой поверхности под покраску (без шпатлевки)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8BD0" w14:textId="48A1B880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5817B526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1929" w14:textId="7E95DFCA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lastRenderedPageBreak/>
              <w:t xml:space="preserve">Восстановление окрасочного слоя красками на водной основе с предварительной подготовкой поверхности под покраску (со шпатлевкой)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E548" w14:textId="6914CE6A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5E8BF9FD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43D2" w14:textId="02D158D0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Ремонт фасада с приклеиванием или без приклеивания армирующей сетки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9F16" w14:textId="4CFCF708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0022850D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73" w14:textId="404D7FEF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Восстановление отделочного слоя стен внутри здания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7DE6" w14:textId="030A7BCE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35877668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6346" w14:textId="216ADDFB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Восстановление отделочного слоя стен снаружи здания 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408E" w14:textId="5554FABD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66D1FD97" w14:textId="77777777" w:rsidTr="004A690D">
        <w:trPr>
          <w:trHeight w:val="7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B11F" w14:textId="462A7F19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Ремонт креплений поручней или ограждений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C608" w14:textId="582F22F0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00ED410A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7E25" w14:textId="77777777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Ремонт роллеты (ремонт замка, ремонт механизма подъема)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27AF" w14:textId="23A9092C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105F4646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D5A8" w14:textId="0A9B314D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 потолочных плит в системе «Армстронг»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4A46" w14:textId="52911A2A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37AA4F25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1DB" w14:textId="2CB367A3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Установка сферического зеркала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135" w14:textId="24F570FC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6147C16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66F" w14:textId="1AFDE53D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Установка промышленной </w:t>
            </w:r>
            <w:proofErr w:type="spellStart"/>
            <w:r w:rsidRPr="004A690D">
              <w:rPr>
                <w:sz w:val="26"/>
                <w:szCs w:val="26"/>
              </w:rPr>
              <w:t>термошторы</w:t>
            </w:r>
            <w:proofErr w:type="spellEnd"/>
            <w:r w:rsidRPr="004A690D">
              <w:rPr>
                <w:sz w:val="26"/>
                <w:szCs w:val="26"/>
              </w:rPr>
              <w:t xml:space="preserve"> (завесы ПВХ)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8BCF" w14:textId="46C49110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1044099E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31B" w14:textId="63F5C621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Ремонт или замена стекла в витрине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75E8" w14:textId="0F502CA8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EB4868E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C2B" w14:textId="7F3ED882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Установка дозаторов для дезинфицирующих средств</w:t>
            </w:r>
          </w:p>
          <w:p w14:paraId="47D12503" w14:textId="11251DC5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D1B" w14:textId="22A52C7C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1A68DCD4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582D" w14:textId="6A715729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Замена, установка или ремонт крепления уличных урн для мусора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657B" w14:textId="173C2D9C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310F7CC3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FD76" w14:textId="0B39A4CA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Очистка и окраска металлических уличных урн для мусора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4D98" w14:textId="0F95A861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20A5769D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15B0" w14:textId="5D7EB86C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Замена или крепление противоскользящего коврика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DA67" w14:textId="0FC5FA6F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3E7B68" w:rsidRPr="004A690D" w14:paraId="4C65B0C7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63D" w14:textId="1CA65E3A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Покос травы и уборка мусора на прилегающей к объекту территории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3CC9" w14:textId="60B13DF0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tr w:rsidR="00D1211E" w:rsidRPr="004A690D" w14:paraId="7DA9FEF8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03E8" w14:textId="26A91BC1" w:rsidR="00D1211E" w:rsidRPr="004A690D" w:rsidRDefault="00F872D4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Удаление мелкой растительности на объектах 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C395" w14:textId="048ACF3D" w:rsidR="00D1211E" w:rsidRPr="004A690D" w:rsidRDefault="00F872D4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По заявке Заказчика</w:t>
            </w:r>
          </w:p>
        </w:tc>
      </w:tr>
      <w:tr w:rsidR="003E7B68" w:rsidRPr="00243D55" w14:paraId="15809A9B" w14:textId="77777777" w:rsidTr="004A690D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86" w14:textId="550C1532" w:rsidR="003E7B68" w:rsidRPr="004A690D" w:rsidRDefault="003E7B68" w:rsidP="003E7B68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>Иные общестроительные работы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B0E2" w14:textId="04B0DCD2" w:rsidR="003E7B68" w:rsidRPr="004A690D" w:rsidRDefault="003E7B68" w:rsidP="00552ABF">
            <w:pPr>
              <w:widowControl/>
              <w:autoSpaceDE/>
              <w:autoSpaceDN/>
              <w:adjustRightInd/>
              <w:ind w:left="313"/>
              <w:rPr>
                <w:sz w:val="26"/>
                <w:szCs w:val="26"/>
              </w:rPr>
            </w:pPr>
            <w:r w:rsidRPr="004A690D">
              <w:rPr>
                <w:sz w:val="26"/>
                <w:szCs w:val="26"/>
              </w:rPr>
              <w:t xml:space="preserve">По заявке Заказчика </w:t>
            </w:r>
          </w:p>
        </w:tc>
      </w:tr>
      <w:bookmarkEnd w:id="0"/>
    </w:tbl>
    <w:p w14:paraId="2F118144" w14:textId="77777777" w:rsidR="00A626D7" w:rsidRDefault="00A626D7" w:rsidP="004C4B0C">
      <w:pPr>
        <w:rPr>
          <w:sz w:val="26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211"/>
        <w:gridCol w:w="4962"/>
      </w:tblGrid>
      <w:tr w:rsidR="00F33B90" w:rsidRPr="00C86461" w14:paraId="0B554A9E" w14:textId="77777777" w:rsidTr="009F0FE0">
        <w:trPr>
          <w:trHeight w:val="609"/>
        </w:trPr>
        <w:tc>
          <w:tcPr>
            <w:tcW w:w="5211" w:type="dxa"/>
            <w:hideMark/>
          </w:tcPr>
          <w:p w14:paraId="7F0F8440" w14:textId="700C784A" w:rsidR="00F33B90" w:rsidRPr="00C86461" w:rsidRDefault="00F33B90" w:rsidP="009F0FE0">
            <w:pPr>
              <w:tabs>
                <w:tab w:val="left" w:pos="5650"/>
              </w:tabs>
              <w:spacing w:line="340" w:lineRule="exact"/>
              <w:rPr>
                <w:sz w:val="26"/>
                <w:szCs w:val="26"/>
              </w:rPr>
            </w:pPr>
            <w:r w:rsidRPr="00C86461">
              <w:rPr>
                <w:sz w:val="26"/>
                <w:szCs w:val="26"/>
              </w:rPr>
              <w:t xml:space="preserve"> </w:t>
            </w:r>
          </w:p>
          <w:p w14:paraId="1151840A" w14:textId="77777777" w:rsidR="00F33B90" w:rsidRPr="00C86461" w:rsidRDefault="00F33B90" w:rsidP="009F0FE0">
            <w:pPr>
              <w:tabs>
                <w:tab w:val="left" w:pos="5650"/>
              </w:tabs>
              <w:spacing w:line="3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7F431F9D" w14:textId="77777777" w:rsidR="00F33B90" w:rsidRPr="00C86461" w:rsidRDefault="00F33B90" w:rsidP="009F0FE0">
            <w:pPr>
              <w:tabs>
                <w:tab w:val="left" w:pos="5650"/>
              </w:tabs>
              <w:spacing w:line="340" w:lineRule="exact"/>
              <w:jc w:val="both"/>
              <w:rPr>
                <w:sz w:val="26"/>
                <w:szCs w:val="26"/>
              </w:rPr>
            </w:pPr>
          </w:p>
          <w:p w14:paraId="7BD090F0" w14:textId="448A9EDB" w:rsidR="00F33B90" w:rsidRPr="00C86461" w:rsidRDefault="00F33B90" w:rsidP="009F0FE0">
            <w:pPr>
              <w:tabs>
                <w:tab w:val="left" w:pos="5650"/>
              </w:tabs>
              <w:spacing w:line="340" w:lineRule="exact"/>
              <w:jc w:val="both"/>
              <w:rPr>
                <w:sz w:val="26"/>
                <w:szCs w:val="26"/>
              </w:rPr>
            </w:pPr>
          </w:p>
        </w:tc>
      </w:tr>
      <w:tr w:rsidR="00F33B90" w:rsidRPr="00C86461" w14:paraId="20680D0E" w14:textId="77777777" w:rsidTr="009F0FE0">
        <w:tc>
          <w:tcPr>
            <w:tcW w:w="5211" w:type="dxa"/>
            <w:hideMark/>
          </w:tcPr>
          <w:p w14:paraId="621C3396" w14:textId="77777777" w:rsidR="00F33B90" w:rsidRPr="00C86461" w:rsidRDefault="00F33B90" w:rsidP="009F0FE0">
            <w:pPr>
              <w:tabs>
                <w:tab w:val="left" w:pos="5650"/>
              </w:tabs>
              <w:spacing w:line="340" w:lineRule="exact"/>
              <w:jc w:val="both"/>
              <w:rPr>
                <w:sz w:val="26"/>
                <w:szCs w:val="26"/>
              </w:rPr>
            </w:pPr>
            <w:r w:rsidRPr="00C86461">
              <w:rPr>
                <w:sz w:val="26"/>
                <w:szCs w:val="26"/>
              </w:rPr>
              <w:t xml:space="preserve">_____________/ _____________ </w:t>
            </w:r>
          </w:p>
        </w:tc>
        <w:tc>
          <w:tcPr>
            <w:tcW w:w="4962" w:type="dxa"/>
          </w:tcPr>
          <w:p w14:paraId="6EF3F76D" w14:textId="52C5DF0C" w:rsidR="00F33B90" w:rsidRPr="00C86461" w:rsidRDefault="00F33B90" w:rsidP="009F0FE0">
            <w:pPr>
              <w:tabs>
                <w:tab w:val="left" w:pos="5650"/>
              </w:tabs>
              <w:spacing w:line="340" w:lineRule="exact"/>
              <w:jc w:val="both"/>
              <w:rPr>
                <w:sz w:val="26"/>
                <w:szCs w:val="26"/>
              </w:rPr>
            </w:pPr>
            <w:r w:rsidRPr="00C86461">
              <w:rPr>
                <w:sz w:val="26"/>
                <w:szCs w:val="26"/>
              </w:rPr>
              <w:t xml:space="preserve">_____________/ </w:t>
            </w:r>
            <w:r w:rsidR="002E1D3B">
              <w:rPr>
                <w:sz w:val="26"/>
                <w:szCs w:val="26"/>
              </w:rPr>
              <w:t>_____________</w:t>
            </w:r>
          </w:p>
        </w:tc>
      </w:tr>
      <w:tr w:rsidR="00F33B90" w:rsidRPr="00C86461" w14:paraId="03AB775C" w14:textId="77777777" w:rsidTr="009F0FE0">
        <w:trPr>
          <w:trHeight w:val="80"/>
        </w:trPr>
        <w:tc>
          <w:tcPr>
            <w:tcW w:w="5211" w:type="dxa"/>
          </w:tcPr>
          <w:p w14:paraId="52C9A0AF" w14:textId="77777777" w:rsidR="00F33B90" w:rsidRPr="00C86461" w:rsidRDefault="00F33B90" w:rsidP="009F0FE0">
            <w:pPr>
              <w:shd w:val="clear" w:color="auto" w:fill="FFFFFF"/>
              <w:tabs>
                <w:tab w:val="left" w:pos="5510"/>
              </w:tabs>
              <w:spacing w:line="340" w:lineRule="exac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1C26482C" w14:textId="77777777" w:rsidR="00F33B90" w:rsidRPr="00C86461" w:rsidRDefault="00F33B90" w:rsidP="009F0FE0">
            <w:pPr>
              <w:shd w:val="clear" w:color="auto" w:fill="FFFFFF"/>
              <w:tabs>
                <w:tab w:val="left" w:pos="5510"/>
              </w:tabs>
              <w:spacing w:line="340" w:lineRule="exact"/>
              <w:rPr>
                <w:sz w:val="26"/>
                <w:szCs w:val="26"/>
              </w:rPr>
            </w:pPr>
          </w:p>
        </w:tc>
      </w:tr>
      <w:tr w:rsidR="00F33B90" w:rsidRPr="00C86461" w14:paraId="387CF773" w14:textId="77777777" w:rsidTr="009F0FE0">
        <w:trPr>
          <w:trHeight w:val="205"/>
        </w:trPr>
        <w:tc>
          <w:tcPr>
            <w:tcW w:w="5211" w:type="dxa"/>
            <w:hideMark/>
          </w:tcPr>
          <w:p w14:paraId="640EC0D0" w14:textId="77777777" w:rsidR="00F33B90" w:rsidRPr="00C86461" w:rsidRDefault="00F33B90" w:rsidP="009F0FE0">
            <w:pPr>
              <w:shd w:val="clear" w:color="auto" w:fill="FFFFFF"/>
              <w:tabs>
                <w:tab w:val="left" w:pos="5137"/>
              </w:tabs>
              <w:spacing w:line="340" w:lineRule="exact"/>
              <w:rPr>
                <w:sz w:val="26"/>
                <w:szCs w:val="26"/>
              </w:rPr>
            </w:pPr>
            <w:r w:rsidRPr="00C86461">
              <w:rPr>
                <w:sz w:val="26"/>
                <w:szCs w:val="26"/>
              </w:rPr>
              <w:t>М.П.</w:t>
            </w:r>
          </w:p>
        </w:tc>
        <w:tc>
          <w:tcPr>
            <w:tcW w:w="4962" w:type="dxa"/>
          </w:tcPr>
          <w:p w14:paraId="2507D4D7" w14:textId="77777777" w:rsidR="00F33B90" w:rsidRPr="00C86461" w:rsidRDefault="00F33B90" w:rsidP="009F0FE0">
            <w:pPr>
              <w:shd w:val="clear" w:color="auto" w:fill="FFFFFF"/>
              <w:tabs>
                <w:tab w:val="left" w:pos="4687"/>
              </w:tabs>
              <w:spacing w:line="340" w:lineRule="exact"/>
              <w:rPr>
                <w:sz w:val="26"/>
                <w:szCs w:val="26"/>
              </w:rPr>
            </w:pPr>
            <w:r w:rsidRPr="00C86461">
              <w:rPr>
                <w:sz w:val="26"/>
                <w:szCs w:val="26"/>
              </w:rPr>
              <w:t>М.П.</w:t>
            </w:r>
          </w:p>
        </w:tc>
      </w:tr>
    </w:tbl>
    <w:p w14:paraId="3D2E99B7" w14:textId="77777777" w:rsidR="00C86461" w:rsidRDefault="00C86461" w:rsidP="004C4B0C">
      <w:pPr>
        <w:rPr>
          <w:sz w:val="26"/>
          <w:szCs w:val="26"/>
        </w:rPr>
      </w:pPr>
    </w:p>
    <w:sectPr w:rsidR="00C86461" w:rsidSect="004971DB">
      <w:headerReference w:type="default" r:id="rId8"/>
      <w:pgSz w:w="11909" w:h="16834"/>
      <w:pgMar w:top="709" w:right="850" w:bottom="851" w:left="1134" w:header="454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5417" w14:textId="77777777" w:rsidR="00E07A07" w:rsidRDefault="00E07A07" w:rsidP="004C4B0C">
      <w:r>
        <w:separator/>
      </w:r>
    </w:p>
  </w:endnote>
  <w:endnote w:type="continuationSeparator" w:id="0">
    <w:p w14:paraId="1A5F7921" w14:textId="77777777" w:rsidR="00E07A07" w:rsidRDefault="00E07A07" w:rsidP="004C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830C" w14:textId="77777777" w:rsidR="00E07A07" w:rsidRDefault="00E07A07" w:rsidP="004C4B0C">
      <w:r>
        <w:separator/>
      </w:r>
    </w:p>
  </w:footnote>
  <w:footnote w:type="continuationSeparator" w:id="0">
    <w:p w14:paraId="02671331" w14:textId="77777777" w:rsidR="00E07A07" w:rsidRDefault="00E07A07" w:rsidP="004C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58E7" w14:textId="77777777" w:rsidR="00243D55" w:rsidRDefault="00243D55" w:rsidP="00243D55">
    <w:pPr>
      <w:ind w:right="14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0821"/>
    <w:multiLevelType w:val="multilevel"/>
    <w:tmpl w:val="15BC3E90"/>
    <w:lvl w:ilvl="0">
      <w:start w:val="2"/>
      <w:numFmt w:val="decimal"/>
      <w:lvlText w:val="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52DC8"/>
    <w:multiLevelType w:val="hybridMultilevel"/>
    <w:tmpl w:val="1C40235A"/>
    <w:lvl w:ilvl="0" w:tplc="6910EF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504A7F2F"/>
    <w:multiLevelType w:val="multilevel"/>
    <w:tmpl w:val="1BE44F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3168DB"/>
    <w:multiLevelType w:val="hybridMultilevel"/>
    <w:tmpl w:val="1C40235A"/>
    <w:lvl w:ilvl="0" w:tplc="6910EFB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098521877">
    <w:abstractNumId w:val="0"/>
  </w:num>
  <w:num w:numId="2" w16cid:durableId="862325699">
    <w:abstractNumId w:val="2"/>
  </w:num>
  <w:num w:numId="3" w16cid:durableId="1090732338">
    <w:abstractNumId w:val="1"/>
  </w:num>
  <w:num w:numId="4" w16cid:durableId="1955017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3"/>
    <w:rsid w:val="000041F0"/>
    <w:rsid w:val="00005530"/>
    <w:rsid w:val="0000640C"/>
    <w:rsid w:val="000169D7"/>
    <w:rsid w:val="00031B7D"/>
    <w:rsid w:val="00031C41"/>
    <w:rsid w:val="000452ED"/>
    <w:rsid w:val="00052CB4"/>
    <w:rsid w:val="00071267"/>
    <w:rsid w:val="0008256F"/>
    <w:rsid w:val="0009469C"/>
    <w:rsid w:val="000B12E6"/>
    <w:rsid w:val="000B258D"/>
    <w:rsid w:val="000E03B6"/>
    <w:rsid w:val="000E1E6A"/>
    <w:rsid w:val="000E32F6"/>
    <w:rsid w:val="000E43C3"/>
    <w:rsid w:val="000F32E1"/>
    <w:rsid w:val="000F7AEE"/>
    <w:rsid w:val="00111CC2"/>
    <w:rsid w:val="00116529"/>
    <w:rsid w:val="00116724"/>
    <w:rsid w:val="00123955"/>
    <w:rsid w:val="00123F7C"/>
    <w:rsid w:val="00131F94"/>
    <w:rsid w:val="001322C1"/>
    <w:rsid w:val="001349BD"/>
    <w:rsid w:val="00136FC5"/>
    <w:rsid w:val="00141607"/>
    <w:rsid w:val="00141CCE"/>
    <w:rsid w:val="001454BD"/>
    <w:rsid w:val="00152601"/>
    <w:rsid w:val="001571DD"/>
    <w:rsid w:val="001657FE"/>
    <w:rsid w:val="00175C26"/>
    <w:rsid w:val="001845F1"/>
    <w:rsid w:val="001A2583"/>
    <w:rsid w:val="001A2EB5"/>
    <w:rsid w:val="001B798B"/>
    <w:rsid w:val="001B7D0C"/>
    <w:rsid w:val="001D2481"/>
    <w:rsid w:val="001D6A0E"/>
    <w:rsid w:val="001E08C7"/>
    <w:rsid w:val="001E43D1"/>
    <w:rsid w:val="001F6EA9"/>
    <w:rsid w:val="00215666"/>
    <w:rsid w:val="00222FF4"/>
    <w:rsid w:val="00236F4F"/>
    <w:rsid w:val="00243D55"/>
    <w:rsid w:val="00266DAC"/>
    <w:rsid w:val="00280009"/>
    <w:rsid w:val="002923ED"/>
    <w:rsid w:val="002A3341"/>
    <w:rsid w:val="002A377E"/>
    <w:rsid w:val="002C3E47"/>
    <w:rsid w:val="002C4EFE"/>
    <w:rsid w:val="002E1D3B"/>
    <w:rsid w:val="002E492D"/>
    <w:rsid w:val="0030005B"/>
    <w:rsid w:val="00314E08"/>
    <w:rsid w:val="00323CA3"/>
    <w:rsid w:val="00357F08"/>
    <w:rsid w:val="0037625D"/>
    <w:rsid w:val="003832C9"/>
    <w:rsid w:val="00390876"/>
    <w:rsid w:val="00391789"/>
    <w:rsid w:val="00392AF9"/>
    <w:rsid w:val="00392B40"/>
    <w:rsid w:val="003C513A"/>
    <w:rsid w:val="003D5594"/>
    <w:rsid w:val="003D5614"/>
    <w:rsid w:val="003E7B68"/>
    <w:rsid w:val="003F351F"/>
    <w:rsid w:val="003F51E0"/>
    <w:rsid w:val="00405B87"/>
    <w:rsid w:val="00412954"/>
    <w:rsid w:val="00425539"/>
    <w:rsid w:val="00425C3B"/>
    <w:rsid w:val="00441224"/>
    <w:rsid w:val="00446BEA"/>
    <w:rsid w:val="004518CD"/>
    <w:rsid w:val="00451BBB"/>
    <w:rsid w:val="00452BE4"/>
    <w:rsid w:val="00466C5F"/>
    <w:rsid w:val="00473BC5"/>
    <w:rsid w:val="004920CA"/>
    <w:rsid w:val="004971DB"/>
    <w:rsid w:val="004A5700"/>
    <w:rsid w:val="004A690D"/>
    <w:rsid w:val="004B19A6"/>
    <w:rsid w:val="004B4354"/>
    <w:rsid w:val="004C4A88"/>
    <w:rsid w:val="004C4B0C"/>
    <w:rsid w:val="004D0431"/>
    <w:rsid w:val="004E2616"/>
    <w:rsid w:val="004F5332"/>
    <w:rsid w:val="005003FD"/>
    <w:rsid w:val="00501158"/>
    <w:rsid w:val="00507C27"/>
    <w:rsid w:val="0051168A"/>
    <w:rsid w:val="00530BF8"/>
    <w:rsid w:val="005312AC"/>
    <w:rsid w:val="00531BC0"/>
    <w:rsid w:val="00533A94"/>
    <w:rsid w:val="00533E57"/>
    <w:rsid w:val="0054291C"/>
    <w:rsid w:val="005449E0"/>
    <w:rsid w:val="00550FFD"/>
    <w:rsid w:val="00552ABF"/>
    <w:rsid w:val="00556FC9"/>
    <w:rsid w:val="00556FE4"/>
    <w:rsid w:val="00584005"/>
    <w:rsid w:val="005927DE"/>
    <w:rsid w:val="00594DB6"/>
    <w:rsid w:val="00595C0D"/>
    <w:rsid w:val="005A1D48"/>
    <w:rsid w:val="005B6904"/>
    <w:rsid w:val="005D4880"/>
    <w:rsid w:val="005D7606"/>
    <w:rsid w:val="006006A6"/>
    <w:rsid w:val="006067AD"/>
    <w:rsid w:val="0061406C"/>
    <w:rsid w:val="006355B2"/>
    <w:rsid w:val="006363B9"/>
    <w:rsid w:val="0063710F"/>
    <w:rsid w:val="00642BF9"/>
    <w:rsid w:val="00655841"/>
    <w:rsid w:val="0065776A"/>
    <w:rsid w:val="006671FF"/>
    <w:rsid w:val="00677FCA"/>
    <w:rsid w:val="0068369C"/>
    <w:rsid w:val="00687313"/>
    <w:rsid w:val="006919D1"/>
    <w:rsid w:val="006A14D9"/>
    <w:rsid w:val="006A5D91"/>
    <w:rsid w:val="006C615A"/>
    <w:rsid w:val="006C7688"/>
    <w:rsid w:val="006D4145"/>
    <w:rsid w:val="006E7AE2"/>
    <w:rsid w:val="006F050E"/>
    <w:rsid w:val="006F289C"/>
    <w:rsid w:val="006F6DB1"/>
    <w:rsid w:val="00717D22"/>
    <w:rsid w:val="00726AC4"/>
    <w:rsid w:val="0073036C"/>
    <w:rsid w:val="007477CE"/>
    <w:rsid w:val="007577B8"/>
    <w:rsid w:val="00757A46"/>
    <w:rsid w:val="00763B31"/>
    <w:rsid w:val="00772141"/>
    <w:rsid w:val="007736BF"/>
    <w:rsid w:val="007768DB"/>
    <w:rsid w:val="007A765A"/>
    <w:rsid w:val="007A7D9F"/>
    <w:rsid w:val="007B3AD0"/>
    <w:rsid w:val="007B61E5"/>
    <w:rsid w:val="007C1F9E"/>
    <w:rsid w:val="007D065B"/>
    <w:rsid w:val="007D4093"/>
    <w:rsid w:val="007E39F7"/>
    <w:rsid w:val="00807452"/>
    <w:rsid w:val="00821175"/>
    <w:rsid w:val="0082270B"/>
    <w:rsid w:val="00827A10"/>
    <w:rsid w:val="008453B7"/>
    <w:rsid w:val="00846B29"/>
    <w:rsid w:val="00847FA1"/>
    <w:rsid w:val="00850E7E"/>
    <w:rsid w:val="0087438E"/>
    <w:rsid w:val="00875A43"/>
    <w:rsid w:val="008A11C0"/>
    <w:rsid w:val="008A2878"/>
    <w:rsid w:val="008A7B93"/>
    <w:rsid w:val="008C04EB"/>
    <w:rsid w:val="008C31F9"/>
    <w:rsid w:val="008D64E8"/>
    <w:rsid w:val="00942B8C"/>
    <w:rsid w:val="0094515D"/>
    <w:rsid w:val="0095390F"/>
    <w:rsid w:val="00954511"/>
    <w:rsid w:val="00961EB9"/>
    <w:rsid w:val="00965865"/>
    <w:rsid w:val="00967130"/>
    <w:rsid w:val="00974629"/>
    <w:rsid w:val="009801A1"/>
    <w:rsid w:val="00991CCA"/>
    <w:rsid w:val="009A0BDF"/>
    <w:rsid w:val="009A1C00"/>
    <w:rsid w:val="009B75C9"/>
    <w:rsid w:val="009C47C1"/>
    <w:rsid w:val="009D11B3"/>
    <w:rsid w:val="009E728C"/>
    <w:rsid w:val="009E79E7"/>
    <w:rsid w:val="00A06BD3"/>
    <w:rsid w:val="00A070A7"/>
    <w:rsid w:val="00A07FA4"/>
    <w:rsid w:val="00A323B6"/>
    <w:rsid w:val="00A34EAD"/>
    <w:rsid w:val="00A45CDE"/>
    <w:rsid w:val="00A606F6"/>
    <w:rsid w:val="00A626D7"/>
    <w:rsid w:val="00A67AA5"/>
    <w:rsid w:val="00A91A44"/>
    <w:rsid w:val="00A97DB5"/>
    <w:rsid w:val="00AC41EB"/>
    <w:rsid w:val="00AC6DFA"/>
    <w:rsid w:val="00AF40DC"/>
    <w:rsid w:val="00B034E9"/>
    <w:rsid w:val="00B179E7"/>
    <w:rsid w:val="00B25989"/>
    <w:rsid w:val="00B36B93"/>
    <w:rsid w:val="00B41A43"/>
    <w:rsid w:val="00B60B09"/>
    <w:rsid w:val="00B64BAB"/>
    <w:rsid w:val="00B8052B"/>
    <w:rsid w:val="00B86E6A"/>
    <w:rsid w:val="00B87914"/>
    <w:rsid w:val="00BA0177"/>
    <w:rsid w:val="00BA7C00"/>
    <w:rsid w:val="00BB4ED1"/>
    <w:rsid w:val="00BB6931"/>
    <w:rsid w:val="00BB7C9B"/>
    <w:rsid w:val="00BD4F78"/>
    <w:rsid w:val="00BE086A"/>
    <w:rsid w:val="00BE7B11"/>
    <w:rsid w:val="00C45637"/>
    <w:rsid w:val="00C466A2"/>
    <w:rsid w:val="00C4739C"/>
    <w:rsid w:val="00C51A14"/>
    <w:rsid w:val="00C61941"/>
    <w:rsid w:val="00C80651"/>
    <w:rsid w:val="00C86461"/>
    <w:rsid w:val="00C87A80"/>
    <w:rsid w:val="00C973B4"/>
    <w:rsid w:val="00CA0B1D"/>
    <w:rsid w:val="00CB074C"/>
    <w:rsid w:val="00CC6FC5"/>
    <w:rsid w:val="00CD4188"/>
    <w:rsid w:val="00CD5BD2"/>
    <w:rsid w:val="00CE5A43"/>
    <w:rsid w:val="00CF0E9C"/>
    <w:rsid w:val="00CF789A"/>
    <w:rsid w:val="00D073C4"/>
    <w:rsid w:val="00D10997"/>
    <w:rsid w:val="00D1211E"/>
    <w:rsid w:val="00D31ED1"/>
    <w:rsid w:val="00D34787"/>
    <w:rsid w:val="00D405E7"/>
    <w:rsid w:val="00D4596C"/>
    <w:rsid w:val="00D51958"/>
    <w:rsid w:val="00D51C81"/>
    <w:rsid w:val="00D54093"/>
    <w:rsid w:val="00D73D8C"/>
    <w:rsid w:val="00D82388"/>
    <w:rsid w:val="00D87D92"/>
    <w:rsid w:val="00D95C8D"/>
    <w:rsid w:val="00DA60BF"/>
    <w:rsid w:val="00DB5900"/>
    <w:rsid w:val="00DD78B6"/>
    <w:rsid w:val="00DF1E8A"/>
    <w:rsid w:val="00DF4529"/>
    <w:rsid w:val="00DF6834"/>
    <w:rsid w:val="00DF6B5A"/>
    <w:rsid w:val="00E006FC"/>
    <w:rsid w:val="00E07A07"/>
    <w:rsid w:val="00E07B60"/>
    <w:rsid w:val="00E13A4E"/>
    <w:rsid w:val="00E249EF"/>
    <w:rsid w:val="00E373F2"/>
    <w:rsid w:val="00E45F10"/>
    <w:rsid w:val="00E73560"/>
    <w:rsid w:val="00E810CC"/>
    <w:rsid w:val="00E85D8D"/>
    <w:rsid w:val="00E9180C"/>
    <w:rsid w:val="00E97D70"/>
    <w:rsid w:val="00EA111C"/>
    <w:rsid w:val="00ED20C9"/>
    <w:rsid w:val="00ED22BA"/>
    <w:rsid w:val="00ED2BBB"/>
    <w:rsid w:val="00ED611E"/>
    <w:rsid w:val="00EE2AAD"/>
    <w:rsid w:val="00EF6034"/>
    <w:rsid w:val="00F03172"/>
    <w:rsid w:val="00F13534"/>
    <w:rsid w:val="00F164F1"/>
    <w:rsid w:val="00F32ADA"/>
    <w:rsid w:val="00F33405"/>
    <w:rsid w:val="00F33B90"/>
    <w:rsid w:val="00F35F0D"/>
    <w:rsid w:val="00F43258"/>
    <w:rsid w:val="00F56C70"/>
    <w:rsid w:val="00F6665D"/>
    <w:rsid w:val="00F81425"/>
    <w:rsid w:val="00F872D4"/>
    <w:rsid w:val="00FA6547"/>
    <w:rsid w:val="00FB011E"/>
    <w:rsid w:val="00FB71D5"/>
    <w:rsid w:val="00FD5FCC"/>
    <w:rsid w:val="00FE1BDF"/>
    <w:rsid w:val="00FF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0AECF"/>
  <w15:docId w15:val="{CB9BCED0-200A-4ED0-8225-95F691F7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B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F8142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3B7"/>
    <w:pPr>
      <w:ind w:left="720"/>
      <w:contextualSpacing/>
    </w:pPr>
  </w:style>
  <w:style w:type="character" w:customStyle="1" w:styleId="apple-converted-space">
    <w:name w:val="apple-converted-space"/>
    <w:basedOn w:val="a0"/>
    <w:rsid w:val="00FE1BDF"/>
  </w:style>
  <w:style w:type="paragraph" w:styleId="a4">
    <w:name w:val="Normal (Web)"/>
    <w:basedOn w:val="a"/>
    <w:uiPriority w:val="99"/>
    <w:unhideWhenUsed/>
    <w:rsid w:val="00FE1B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FE1BDF"/>
    <w:pPr>
      <w:autoSpaceDE/>
      <w:autoSpaceDN/>
      <w:adjustRightInd/>
      <w:spacing w:after="12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FE1BDF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7">
    <w:name w:val="Основной текст_"/>
    <w:link w:val="3"/>
    <w:rsid w:val="000E03B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7"/>
    <w:rsid w:val="000E03B6"/>
    <w:pPr>
      <w:widowControl/>
      <w:shd w:val="clear" w:color="auto" w:fill="FFFFFF"/>
      <w:autoSpaceDE/>
      <w:autoSpaceDN/>
      <w:adjustRightInd/>
      <w:spacing w:after="1920" w:line="240" w:lineRule="exact"/>
      <w:ind w:hanging="440"/>
      <w:jc w:val="both"/>
    </w:pPr>
    <w:rPr>
      <w:rFonts w:ascii="Arial" w:eastAsia="Arial" w:hAnsi="Arial" w:cs="Arial"/>
      <w:sz w:val="17"/>
      <w:szCs w:val="17"/>
    </w:rPr>
  </w:style>
  <w:style w:type="paragraph" w:styleId="a8">
    <w:name w:val="List"/>
    <w:basedOn w:val="a"/>
    <w:rsid w:val="006E7AE2"/>
    <w:pPr>
      <w:widowControl/>
      <w:autoSpaceDE/>
      <w:autoSpaceDN/>
      <w:adjustRightInd/>
      <w:spacing w:before="120" w:after="60"/>
      <w:jc w:val="center"/>
    </w:pPr>
    <w:rPr>
      <w:b/>
      <w:sz w:val="24"/>
      <w:lang w:val="nb-NO" w:eastAsia="ja-JP"/>
    </w:rPr>
  </w:style>
  <w:style w:type="paragraph" w:styleId="a9">
    <w:name w:val="header"/>
    <w:basedOn w:val="a"/>
    <w:link w:val="aa"/>
    <w:unhideWhenUsed/>
    <w:rsid w:val="004C4B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4B0C"/>
  </w:style>
  <w:style w:type="paragraph" w:styleId="ab">
    <w:name w:val="footer"/>
    <w:basedOn w:val="a"/>
    <w:link w:val="ac"/>
    <w:unhideWhenUsed/>
    <w:rsid w:val="004C4B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C4B0C"/>
  </w:style>
  <w:style w:type="character" w:customStyle="1" w:styleId="display-string">
    <w:name w:val="display-string"/>
    <w:basedOn w:val="a0"/>
    <w:rsid w:val="007A765A"/>
  </w:style>
  <w:style w:type="character" w:styleId="ad">
    <w:name w:val="annotation reference"/>
    <w:basedOn w:val="a0"/>
    <w:semiHidden/>
    <w:unhideWhenUsed/>
    <w:rsid w:val="00323CA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323CA3"/>
  </w:style>
  <w:style w:type="character" w:customStyle="1" w:styleId="af">
    <w:name w:val="Текст примечания Знак"/>
    <w:basedOn w:val="a0"/>
    <w:link w:val="ae"/>
    <w:semiHidden/>
    <w:rsid w:val="00323CA3"/>
  </w:style>
  <w:style w:type="paragraph" w:styleId="af0">
    <w:name w:val="annotation subject"/>
    <w:basedOn w:val="ae"/>
    <w:next w:val="ae"/>
    <w:link w:val="af1"/>
    <w:semiHidden/>
    <w:unhideWhenUsed/>
    <w:rsid w:val="00323CA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323CA3"/>
    <w:rPr>
      <w:b/>
      <w:bCs/>
    </w:rPr>
  </w:style>
  <w:style w:type="paragraph" w:styleId="af2">
    <w:name w:val="Balloon Text"/>
    <w:basedOn w:val="a"/>
    <w:link w:val="af3"/>
    <w:semiHidden/>
    <w:unhideWhenUsed/>
    <w:rsid w:val="00323CA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323C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8142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50269-1B26-4C1D-A7FD-4F9E0BEB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qq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qqq</dc:creator>
  <cp:lastModifiedBy>Шахотько Сергей</cp:lastModifiedBy>
  <cp:revision>4</cp:revision>
  <cp:lastPrinted>2013-12-23T07:29:00Z</cp:lastPrinted>
  <dcterms:created xsi:type="dcterms:W3CDTF">2026-01-14T09:11:00Z</dcterms:created>
  <dcterms:modified xsi:type="dcterms:W3CDTF">2026-01-14T09:15:00Z</dcterms:modified>
</cp:coreProperties>
</file>